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8FDC" w14:textId="34CF91EF" w:rsidR="008805B7" w:rsidRPr="00BB15BD" w:rsidRDefault="004F1711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4F1711">
        <w:rPr>
          <w:rFonts w:ascii="Arial" w:hAnsi="Arial" w:cs="Arial"/>
          <w:b/>
          <w:bCs/>
          <w:sz w:val="28"/>
          <w:szCs w:val="28"/>
        </w:rPr>
        <w:t>RAPORT DE PUBLICAȚIE / MATERIAL DE COMUNICARE</w:t>
      </w:r>
    </w:p>
    <w:p w14:paraId="3D93ED71" w14:textId="5CCAFF09" w:rsidR="00685105" w:rsidRPr="00685105" w:rsidRDefault="004F1711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1711">
        <w:rPr>
          <w:rStyle w:val="Robust"/>
          <w:rFonts w:ascii="Arial" w:hAnsi="Arial" w:cs="Arial"/>
          <w:color w:val="000000"/>
          <w:sz w:val="20"/>
          <w:szCs w:val="20"/>
          <w:shd w:val="clear" w:color="auto" w:fill="FFFFFF"/>
        </w:rPr>
        <w:t>RAPORTUL DE PUBLICAȚIE/MATERIAL DE COMUNICARE</w:t>
      </w:r>
      <w:r w:rsidRPr="004F171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85105" w:rsidRPr="004F1711">
        <w:rPr>
          <w:rFonts w:ascii="Arial" w:hAnsi="Arial" w:cs="Arial"/>
          <w:sz w:val="20"/>
          <w:szCs w:val="20"/>
        </w:rPr>
        <w:t>se completează pentru fiecare material de</w:t>
      </w:r>
      <w:r w:rsidR="00685105" w:rsidRPr="00685105">
        <w:rPr>
          <w:rFonts w:ascii="Arial" w:hAnsi="Arial" w:cs="Arial"/>
          <w:sz w:val="20"/>
          <w:szCs w:val="20"/>
        </w:rPr>
        <w:t xml:space="preserve"> promovare/comunicare produs în</w:t>
      </w:r>
      <w:r w:rsidR="00685105">
        <w:rPr>
          <w:rFonts w:ascii="Arial" w:hAnsi="Arial" w:cs="Arial"/>
          <w:sz w:val="20"/>
          <w:szCs w:val="20"/>
        </w:rPr>
        <w:t xml:space="preserve"> </w:t>
      </w:r>
      <w:r w:rsidR="00685105" w:rsidRPr="00685105">
        <w:rPr>
          <w:rFonts w:ascii="Arial" w:hAnsi="Arial" w:cs="Arial"/>
          <w:sz w:val="20"/>
          <w:szCs w:val="20"/>
        </w:rPr>
        <w:t>cadrul proiectului de echipa de proiect, în mod direct sau prin subcontractanți, și destinat unui public larg,</w:t>
      </w:r>
      <w:r w:rsidR="00685105">
        <w:rPr>
          <w:rFonts w:ascii="Arial" w:hAnsi="Arial" w:cs="Arial"/>
          <w:sz w:val="20"/>
          <w:szCs w:val="20"/>
        </w:rPr>
        <w:t xml:space="preserve"> </w:t>
      </w:r>
      <w:r w:rsidR="00685105" w:rsidRPr="00685105">
        <w:rPr>
          <w:rFonts w:ascii="Arial" w:hAnsi="Arial" w:cs="Arial"/>
          <w:sz w:val="20"/>
          <w:szCs w:val="20"/>
        </w:rPr>
        <w:t>specific sau de specialitate. Termenul de publicație este abordat în sens foarte extins și cuprinde orice</w:t>
      </w:r>
      <w:r w:rsidR="00685105">
        <w:rPr>
          <w:rFonts w:ascii="Arial" w:hAnsi="Arial" w:cs="Arial"/>
          <w:sz w:val="20"/>
          <w:szCs w:val="20"/>
        </w:rPr>
        <w:t xml:space="preserve"> </w:t>
      </w:r>
      <w:r w:rsidR="00685105" w:rsidRPr="00685105">
        <w:rPr>
          <w:rFonts w:ascii="Arial" w:hAnsi="Arial" w:cs="Arial"/>
          <w:sz w:val="20"/>
          <w:szCs w:val="20"/>
        </w:rPr>
        <w:t>material de comunicare publică:</w:t>
      </w:r>
    </w:p>
    <w:p w14:paraId="6F08EACE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promoționale: </w:t>
      </w:r>
      <w:proofErr w:type="spellStart"/>
      <w:r w:rsidRPr="00685105">
        <w:rPr>
          <w:rFonts w:ascii="Arial" w:hAnsi="Arial" w:cs="Arial"/>
          <w:sz w:val="20"/>
          <w:szCs w:val="20"/>
        </w:rPr>
        <w:t>roll-up</w:t>
      </w:r>
      <w:proofErr w:type="spellEnd"/>
      <w:r w:rsidRPr="00685105">
        <w:rPr>
          <w:rFonts w:ascii="Arial" w:hAnsi="Arial" w:cs="Arial"/>
          <w:sz w:val="20"/>
          <w:szCs w:val="20"/>
        </w:rPr>
        <w:t>, banner, afiș, pliant, fluturaș, etc.</w:t>
      </w:r>
    </w:p>
    <w:p w14:paraId="4424CA1C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Obiecte promoționale: </w:t>
      </w:r>
      <w:r w:rsidRPr="00685105">
        <w:rPr>
          <w:rFonts w:ascii="Arial" w:hAnsi="Arial" w:cs="Arial"/>
          <w:sz w:val="20"/>
          <w:szCs w:val="20"/>
        </w:rPr>
        <w:t>tricouri, căni, pixuri, căni, calendare etc.</w:t>
      </w:r>
    </w:p>
    <w:p w14:paraId="526A75F4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de informare: </w:t>
      </w:r>
      <w:r w:rsidRPr="00685105">
        <w:rPr>
          <w:rFonts w:ascii="Arial" w:hAnsi="Arial" w:cs="Arial"/>
          <w:sz w:val="20"/>
          <w:szCs w:val="20"/>
        </w:rPr>
        <w:t>broșuri, ghiduri etc.</w:t>
      </w:r>
    </w:p>
    <w:p w14:paraId="593BED0D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de instruire: </w:t>
      </w:r>
      <w:r w:rsidRPr="00685105">
        <w:rPr>
          <w:rFonts w:ascii="Arial" w:hAnsi="Arial" w:cs="Arial"/>
          <w:sz w:val="20"/>
          <w:szCs w:val="20"/>
        </w:rPr>
        <w:t>manuale, suporturi de curs etc.</w:t>
      </w:r>
    </w:p>
    <w:p w14:paraId="6B01FCA3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de prezentare: </w:t>
      </w:r>
      <w:r w:rsidRPr="00685105">
        <w:rPr>
          <w:rFonts w:ascii="Arial" w:hAnsi="Arial" w:cs="Arial"/>
          <w:sz w:val="20"/>
          <w:szCs w:val="20"/>
        </w:rPr>
        <w:t>prezentări PPT în campanii etc.</w:t>
      </w:r>
    </w:p>
    <w:p w14:paraId="4645EF27" w14:textId="2B4CD8DB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audio/video: </w:t>
      </w:r>
      <w:r w:rsidRPr="00685105">
        <w:rPr>
          <w:rFonts w:ascii="Arial" w:hAnsi="Arial" w:cs="Arial"/>
          <w:sz w:val="20"/>
          <w:szCs w:val="20"/>
        </w:rPr>
        <w:t xml:space="preserve">filme, video, </w:t>
      </w:r>
      <w:proofErr w:type="spellStart"/>
      <w:r w:rsidRPr="00685105">
        <w:rPr>
          <w:rFonts w:ascii="Arial" w:hAnsi="Arial" w:cs="Arial"/>
          <w:sz w:val="20"/>
          <w:szCs w:val="20"/>
        </w:rPr>
        <w:t>podc</w:t>
      </w:r>
      <w:r w:rsidR="002C610E">
        <w:rPr>
          <w:rFonts w:ascii="Arial" w:hAnsi="Arial" w:cs="Arial"/>
          <w:sz w:val="20"/>
          <w:szCs w:val="20"/>
        </w:rPr>
        <w:t>a</w:t>
      </w:r>
      <w:r w:rsidRPr="00685105">
        <w:rPr>
          <w:rFonts w:ascii="Arial" w:hAnsi="Arial" w:cs="Arial"/>
          <w:sz w:val="20"/>
          <w:szCs w:val="20"/>
        </w:rPr>
        <w:t>st</w:t>
      </w:r>
      <w:proofErr w:type="spellEnd"/>
      <w:r w:rsidRPr="00685105">
        <w:rPr>
          <w:rFonts w:ascii="Arial" w:hAnsi="Arial" w:cs="Arial"/>
          <w:sz w:val="20"/>
          <w:szCs w:val="20"/>
        </w:rPr>
        <w:t xml:space="preserve"> etc.</w:t>
      </w:r>
    </w:p>
    <w:p w14:paraId="03F4816A" w14:textId="70679768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digitale: </w:t>
      </w:r>
      <w:r w:rsidRPr="00685105">
        <w:rPr>
          <w:rFonts w:ascii="Arial" w:hAnsi="Arial" w:cs="Arial"/>
          <w:sz w:val="20"/>
          <w:szCs w:val="20"/>
        </w:rPr>
        <w:t>website, web</w:t>
      </w:r>
      <w:r w:rsidR="00D64583">
        <w:rPr>
          <w:rFonts w:ascii="Arial" w:hAnsi="Arial" w:cs="Arial"/>
          <w:sz w:val="20"/>
          <w:szCs w:val="20"/>
        </w:rPr>
        <w:t xml:space="preserve"> </w:t>
      </w:r>
      <w:r w:rsidRPr="00685105">
        <w:rPr>
          <w:rFonts w:ascii="Arial" w:hAnsi="Arial" w:cs="Arial"/>
          <w:sz w:val="20"/>
          <w:szCs w:val="20"/>
        </w:rPr>
        <w:t>page etc.</w:t>
      </w:r>
    </w:p>
    <w:p w14:paraId="5615759B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științifice: </w:t>
      </w:r>
      <w:r w:rsidRPr="00685105">
        <w:rPr>
          <w:rFonts w:ascii="Arial" w:hAnsi="Arial" w:cs="Arial"/>
          <w:sz w:val="20"/>
          <w:szCs w:val="20"/>
        </w:rPr>
        <w:t>rapoarte de cercetare etc.</w:t>
      </w:r>
    </w:p>
    <w:p w14:paraId="104D9AB2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instituționale: </w:t>
      </w:r>
      <w:r w:rsidRPr="00685105">
        <w:rPr>
          <w:rFonts w:ascii="Arial" w:hAnsi="Arial" w:cs="Arial"/>
          <w:sz w:val="20"/>
          <w:szCs w:val="20"/>
        </w:rPr>
        <w:t>acorduri, protocoale etc.</w:t>
      </w:r>
    </w:p>
    <w:p w14:paraId="0C345AE9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Materiale mass-media: </w:t>
      </w:r>
      <w:r w:rsidRPr="00685105">
        <w:rPr>
          <w:rFonts w:ascii="Arial" w:hAnsi="Arial" w:cs="Arial"/>
          <w:sz w:val="20"/>
          <w:szCs w:val="20"/>
        </w:rPr>
        <w:t>comunicate de presă, anunțuri de presă, interviuri etc.</w:t>
      </w:r>
    </w:p>
    <w:p w14:paraId="4F90519E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b/>
          <w:bCs/>
          <w:sz w:val="20"/>
          <w:szCs w:val="20"/>
        </w:rPr>
        <w:t xml:space="preserve">- Altele: </w:t>
      </w:r>
      <w:r w:rsidRPr="00685105">
        <w:rPr>
          <w:rFonts w:ascii="Arial" w:hAnsi="Arial" w:cs="Arial"/>
          <w:sz w:val="20"/>
          <w:szCs w:val="20"/>
        </w:rPr>
        <w:t>alte tipuri de materiale vor fi adăugate după specificul fiecărui proiect.</w:t>
      </w:r>
    </w:p>
    <w:p w14:paraId="6E980458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sz w:val="20"/>
          <w:szCs w:val="20"/>
        </w:rPr>
        <w:t>Raportul poate fi completat după sau pe parcursul distribuirii materialelor, pe baza informațiilor deja</w:t>
      </w:r>
      <w:r>
        <w:rPr>
          <w:rFonts w:ascii="Arial" w:hAnsi="Arial" w:cs="Arial"/>
          <w:sz w:val="20"/>
          <w:szCs w:val="20"/>
        </w:rPr>
        <w:t xml:space="preserve"> </w:t>
      </w:r>
      <w:r w:rsidRPr="00685105">
        <w:rPr>
          <w:rFonts w:ascii="Arial" w:hAnsi="Arial" w:cs="Arial"/>
          <w:sz w:val="20"/>
          <w:szCs w:val="20"/>
        </w:rPr>
        <w:t>existente sau previzionate.</w:t>
      </w:r>
    </w:p>
    <w:p w14:paraId="58EB9E07" w14:textId="77777777" w:rsidR="00685105" w:rsidRPr="00685105" w:rsidRDefault="00685105" w:rsidP="00685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105">
        <w:rPr>
          <w:rFonts w:ascii="Arial" w:hAnsi="Arial" w:cs="Arial"/>
          <w:sz w:val="20"/>
          <w:szCs w:val="20"/>
        </w:rPr>
        <w:t xml:space="preserve">Se poate completa un singur raport pentru un </w:t>
      </w:r>
      <w:r w:rsidRPr="00685105">
        <w:rPr>
          <w:rFonts w:ascii="Arial" w:hAnsi="Arial" w:cs="Arial"/>
          <w:b/>
          <w:bCs/>
          <w:sz w:val="20"/>
          <w:szCs w:val="20"/>
        </w:rPr>
        <w:t xml:space="preserve">set de materiale </w:t>
      </w:r>
      <w:r w:rsidRPr="00685105">
        <w:rPr>
          <w:rFonts w:ascii="Arial" w:hAnsi="Arial" w:cs="Arial"/>
          <w:sz w:val="20"/>
          <w:szCs w:val="20"/>
        </w:rPr>
        <w:t>atunci când 2-3 materiale sunt produse în</w:t>
      </w:r>
      <w:r>
        <w:rPr>
          <w:rFonts w:ascii="Arial" w:hAnsi="Arial" w:cs="Arial"/>
          <w:sz w:val="20"/>
          <w:szCs w:val="20"/>
        </w:rPr>
        <w:t xml:space="preserve"> </w:t>
      </w:r>
      <w:r w:rsidRPr="00685105">
        <w:rPr>
          <w:rFonts w:ascii="Arial" w:hAnsi="Arial" w:cs="Arial"/>
          <w:sz w:val="20"/>
          <w:szCs w:val="20"/>
        </w:rPr>
        <w:t>același tiraj, cu același scop și sunt distribuite doar împreună către același grup țintă.</w:t>
      </w:r>
    </w:p>
    <w:p w14:paraId="595D7DE7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2C6B042" w14:textId="283376B3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Codul proiectului *</w:t>
      </w:r>
    </w:p>
    <w:p w14:paraId="3AF7AE23" w14:textId="77777777" w:rsidR="00D249ED" w:rsidRPr="00BB15B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159E35" w14:textId="77777777" w:rsidR="0091334C" w:rsidRPr="0011525C" w:rsidRDefault="0091334C" w:rsidP="001152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11525C">
        <w:rPr>
          <w:rFonts w:ascii="Arial" w:hAnsi="Arial" w:cs="Arial"/>
          <w:b/>
          <w:bCs/>
          <w:sz w:val="28"/>
          <w:szCs w:val="28"/>
        </w:rPr>
        <w:t>PUBLICAȚIE/MATERIAL DE COMUNICARE</w:t>
      </w:r>
    </w:p>
    <w:p w14:paraId="0373BC90" w14:textId="77777777" w:rsidR="0091334C" w:rsidRPr="00CD699E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CA4511" w14:textId="62766196" w:rsidR="0091334C" w:rsidRPr="00CD699E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99E">
        <w:rPr>
          <w:rFonts w:ascii="Arial" w:hAnsi="Arial" w:cs="Arial"/>
          <w:b/>
          <w:bCs/>
          <w:sz w:val="20"/>
          <w:szCs w:val="20"/>
        </w:rPr>
        <w:t xml:space="preserve">Tip </w:t>
      </w:r>
      <w:r w:rsidR="0094116A">
        <w:rPr>
          <w:rFonts w:ascii="Arial" w:hAnsi="Arial" w:cs="Arial"/>
          <w:b/>
          <w:bCs/>
          <w:sz w:val="20"/>
          <w:szCs w:val="20"/>
        </w:rPr>
        <w:t>publicație/</w:t>
      </w:r>
      <w:r w:rsidRPr="00CD699E">
        <w:rPr>
          <w:rFonts w:ascii="Arial" w:hAnsi="Arial" w:cs="Arial"/>
          <w:b/>
          <w:bCs/>
          <w:sz w:val="20"/>
          <w:szCs w:val="20"/>
        </w:rPr>
        <w:t>material de comunicare: *</w:t>
      </w:r>
    </w:p>
    <w:p w14:paraId="5BC8561F" w14:textId="51285C01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 xml:space="preserve">Materiale promoționale: </w:t>
      </w:r>
      <w:proofErr w:type="spellStart"/>
      <w:r w:rsidRPr="00CD699E">
        <w:rPr>
          <w:rFonts w:ascii="Arial" w:hAnsi="Arial" w:cs="Arial"/>
          <w:sz w:val="20"/>
          <w:szCs w:val="20"/>
        </w:rPr>
        <w:t>roll-up</w:t>
      </w:r>
      <w:proofErr w:type="spellEnd"/>
      <w:r w:rsidRPr="00CD699E">
        <w:rPr>
          <w:rFonts w:ascii="Arial" w:hAnsi="Arial" w:cs="Arial"/>
          <w:sz w:val="20"/>
          <w:szCs w:val="20"/>
        </w:rPr>
        <w:t>, ba</w:t>
      </w:r>
      <w:r w:rsidR="00D64583">
        <w:rPr>
          <w:rFonts w:ascii="Arial" w:hAnsi="Arial" w:cs="Arial"/>
          <w:sz w:val="20"/>
          <w:szCs w:val="20"/>
        </w:rPr>
        <w:t>n</w:t>
      </w:r>
      <w:r w:rsidRPr="00CD699E">
        <w:rPr>
          <w:rFonts w:ascii="Arial" w:hAnsi="Arial" w:cs="Arial"/>
          <w:sz w:val="20"/>
          <w:szCs w:val="20"/>
        </w:rPr>
        <w:t>ner, afiș, pliant, fluturaș, etc.</w:t>
      </w:r>
    </w:p>
    <w:p w14:paraId="2F9CBEE6" w14:textId="50D547DE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>Obiecte promoționale: tricouri, căni, pixuri,</w:t>
      </w:r>
      <w:r w:rsidR="00BE28AE">
        <w:rPr>
          <w:rFonts w:ascii="Arial" w:hAnsi="Arial" w:cs="Arial"/>
          <w:sz w:val="20"/>
          <w:szCs w:val="20"/>
        </w:rPr>
        <w:t xml:space="preserve"> </w:t>
      </w:r>
      <w:r w:rsidRPr="00CD699E">
        <w:rPr>
          <w:rFonts w:ascii="Arial" w:hAnsi="Arial" w:cs="Arial"/>
          <w:sz w:val="20"/>
          <w:szCs w:val="20"/>
        </w:rPr>
        <w:t>căni, calendare etc.</w:t>
      </w:r>
    </w:p>
    <w:p w14:paraId="2B545D04" w14:textId="2132E884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>Materiale de informare: broșuri, ghiduri</w:t>
      </w:r>
      <w:r w:rsidR="00BE28AE">
        <w:rPr>
          <w:rFonts w:ascii="Arial" w:hAnsi="Arial" w:cs="Arial"/>
          <w:sz w:val="20"/>
          <w:szCs w:val="20"/>
        </w:rPr>
        <w:t xml:space="preserve"> </w:t>
      </w:r>
      <w:r w:rsidRPr="00CD699E">
        <w:rPr>
          <w:rFonts w:ascii="Arial" w:hAnsi="Arial" w:cs="Arial"/>
          <w:sz w:val="20"/>
          <w:szCs w:val="20"/>
        </w:rPr>
        <w:t>etc.</w:t>
      </w:r>
    </w:p>
    <w:p w14:paraId="5E8125AA" w14:textId="390ED3C4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>Materiale de instruire: manuale, suporturi</w:t>
      </w:r>
      <w:r w:rsidR="00BE28AE">
        <w:rPr>
          <w:rFonts w:ascii="Arial" w:hAnsi="Arial" w:cs="Arial"/>
          <w:sz w:val="20"/>
          <w:szCs w:val="20"/>
        </w:rPr>
        <w:t xml:space="preserve"> </w:t>
      </w:r>
      <w:r w:rsidRPr="00CD699E">
        <w:rPr>
          <w:rFonts w:ascii="Arial" w:hAnsi="Arial" w:cs="Arial"/>
          <w:sz w:val="20"/>
          <w:szCs w:val="20"/>
        </w:rPr>
        <w:t>de curs etc.</w:t>
      </w:r>
    </w:p>
    <w:p w14:paraId="1B8EC1FA" w14:textId="77777777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 xml:space="preserve">Materiale audio/video: filme, video, </w:t>
      </w:r>
      <w:proofErr w:type="spellStart"/>
      <w:r w:rsidRPr="00CD699E">
        <w:rPr>
          <w:rFonts w:ascii="Arial" w:hAnsi="Arial" w:cs="Arial"/>
          <w:sz w:val="20"/>
          <w:szCs w:val="20"/>
        </w:rPr>
        <w:t>podcst</w:t>
      </w:r>
      <w:proofErr w:type="spellEnd"/>
      <w:r w:rsidRPr="00CD699E">
        <w:rPr>
          <w:rFonts w:ascii="Arial" w:hAnsi="Arial" w:cs="Arial"/>
          <w:sz w:val="20"/>
          <w:szCs w:val="20"/>
        </w:rPr>
        <w:t xml:space="preserve"> etc.</w:t>
      </w:r>
    </w:p>
    <w:p w14:paraId="4EB457C8" w14:textId="65BC6067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>Materiale digitale: website, web</w:t>
      </w:r>
      <w:r w:rsidR="00BE28AE">
        <w:rPr>
          <w:rFonts w:ascii="Arial" w:hAnsi="Arial" w:cs="Arial"/>
          <w:sz w:val="20"/>
          <w:szCs w:val="20"/>
        </w:rPr>
        <w:t xml:space="preserve"> </w:t>
      </w:r>
      <w:r w:rsidRPr="00CD699E">
        <w:rPr>
          <w:rFonts w:ascii="Arial" w:hAnsi="Arial" w:cs="Arial"/>
          <w:sz w:val="20"/>
          <w:szCs w:val="20"/>
        </w:rPr>
        <w:t>page,</w:t>
      </w:r>
      <w:r w:rsidR="00BE28AE">
        <w:rPr>
          <w:rFonts w:ascii="Arial" w:hAnsi="Arial" w:cs="Arial"/>
          <w:sz w:val="20"/>
          <w:szCs w:val="20"/>
        </w:rPr>
        <w:t xml:space="preserve"> </w:t>
      </w:r>
      <w:r w:rsidRPr="00CD699E">
        <w:rPr>
          <w:rFonts w:ascii="Arial" w:hAnsi="Arial" w:cs="Arial"/>
          <w:sz w:val="20"/>
          <w:szCs w:val="20"/>
        </w:rPr>
        <w:t>aplicații etc.</w:t>
      </w:r>
    </w:p>
    <w:p w14:paraId="779863D4" w14:textId="77777777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>Materiale științifice: rapoarte de cercetare etc.</w:t>
      </w:r>
    </w:p>
    <w:p w14:paraId="2C3AA37E" w14:textId="77777777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>Materiale instituționale: acorduri, protocoale etc.</w:t>
      </w:r>
    </w:p>
    <w:p w14:paraId="609EECC4" w14:textId="77777777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>Materiale mass-media: comunicate de presă, anunțuri de presă, interviuri etc.</w:t>
      </w:r>
    </w:p>
    <w:p w14:paraId="4BEE0CCB" w14:textId="77777777" w:rsidR="0091334C" w:rsidRPr="00CD699E" w:rsidRDefault="0091334C" w:rsidP="00074B3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>Altele: alte tipuri de materiale</w:t>
      </w:r>
    </w:p>
    <w:p w14:paraId="04C21C74" w14:textId="77777777" w:rsidR="0091334C" w:rsidRPr="00CD699E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F86409" w14:textId="77777777" w:rsidR="0091334C" w:rsidRPr="00CD699E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699E">
        <w:rPr>
          <w:rFonts w:ascii="Arial" w:hAnsi="Arial" w:cs="Arial"/>
          <w:b/>
          <w:bCs/>
          <w:sz w:val="20"/>
          <w:szCs w:val="20"/>
        </w:rPr>
        <w:t>Tip de publicație/material de comunicare specific: *</w:t>
      </w:r>
    </w:p>
    <w:p w14:paraId="5B2281CA" w14:textId="77777777" w:rsidR="0091334C" w:rsidRPr="00CD699E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99E">
        <w:rPr>
          <w:rFonts w:ascii="Arial" w:hAnsi="Arial" w:cs="Arial"/>
          <w:sz w:val="20"/>
          <w:szCs w:val="20"/>
        </w:rPr>
        <w:t xml:space="preserve">Menționați publicația/materialul de comunicare raportat: </w:t>
      </w:r>
      <w:proofErr w:type="spellStart"/>
      <w:r w:rsidRPr="00CD699E">
        <w:rPr>
          <w:rFonts w:ascii="Arial" w:hAnsi="Arial" w:cs="Arial"/>
          <w:sz w:val="20"/>
          <w:szCs w:val="20"/>
        </w:rPr>
        <w:t>roll-up</w:t>
      </w:r>
      <w:proofErr w:type="spellEnd"/>
      <w:r w:rsidRPr="00CD699E">
        <w:rPr>
          <w:rFonts w:ascii="Arial" w:hAnsi="Arial" w:cs="Arial"/>
          <w:sz w:val="20"/>
          <w:szCs w:val="20"/>
        </w:rPr>
        <w:t>, tricou, broșură, manual, film, website, raport, acord, comunicat etc.</w:t>
      </w:r>
    </w:p>
    <w:p w14:paraId="7F5B32EC" w14:textId="77777777" w:rsidR="0091334C" w:rsidRPr="00ED2F36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5D9F806" w14:textId="1374616A" w:rsidR="0091334C" w:rsidRPr="00ED2F36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D2F36">
        <w:rPr>
          <w:rFonts w:ascii="Arial" w:hAnsi="Arial" w:cs="Arial"/>
          <w:b/>
          <w:bCs/>
          <w:sz w:val="20"/>
          <w:szCs w:val="20"/>
        </w:rPr>
        <w:t>Denumire publicație</w:t>
      </w:r>
      <w:r w:rsidR="00256D1A">
        <w:rPr>
          <w:rFonts w:ascii="Arial" w:hAnsi="Arial" w:cs="Arial"/>
          <w:b/>
          <w:bCs/>
          <w:sz w:val="20"/>
          <w:szCs w:val="20"/>
        </w:rPr>
        <w:t>:</w:t>
      </w:r>
      <w:r w:rsidR="00256D1A" w:rsidRPr="00BB15BD">
        <w:rPr>
          <w:rFonts w:ascii="Arial" w:hAnsi="Arial" w:cs="Arial"/>
          <w:b/>
          <w:bCs/>
          <w:sz w:val="20"/>
          <w:szCs w:val="20"/>
        </w:rPr>
        <w:t xml:space="preserve"> *</w:t>
      </w:r>
    </w:p>
    <w:p w14:paraId="595180C0" w14:textId="33C36D96" w:rsidR="0091334C" w:rsidRPr="00ED2F36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D2F36">
        <w:rPr>
          <w:rFonts w:ascii="Arial" w:hAnsi="Arial" w:cs="Arial"/>
          <w:sz w:val="20"/>
          <w:szCs w:val="20"/>
        </w:rPr>
        <w:t>Dacă publicația are un titlu specific, se menționează. Valabil mai ales pentru broșuri, ghiduri, manuale, suporturi de curs, filme, rapoarte de cercetare, acorduri, protocoale etc.</w:t>
      </w:r>
    </w:p>
    <w:p w14:paraId="50A0E43C" w14:textId="77777777" w:rsidR="0091334C" w:rsidRPr="00ED2F36" w:rsidRDefault="0091334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160BC2" w14:textId="72C9E7BC" w:rsidR="00B0708C" w:rsidRPr="00ED2F36" w:rsidRDefault="00B0708C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ED2F36">
        <w:rPr>
          <w:rFonts w:ascii="Arial" w:hAnsi="Arial" w:cs="Arial"/>
          <w:b/>
          <w:bCs/>
          <w:sz w:val="20"/>
          <w:szCs w:val="20"/>
          <w:shd w:val="clear" w:color="auto" w:fill="FFFFFF"/>
        </w:rPr>
        <w:t>Vă rugăm încărcați aici publicația/materialul de comunicare raportat.</w:t>
      </w:r>
      <w:r w:rsidR="00256D1A" w:rsidRPr="00BB15BD">
        <w:rPr>
          <w:rFonts w:ascii="Arial" w:hAnsi="Arial" w:cs="Arial"/>
          <w:b/>
          <w:bCs/>
          <w:sz w:val="20"/>
          <w:szCs w:val="20"/>
        </w:rPr>
        <w:t xml:space="preserve"> *</w:t>
      </w:r>
    </w:p>
    <w:p w14:paraId="1C4F8B59" w14:textId="76490347" w:rsidR="00B0708C" w:rsidRPr="00ED2F36" w:rsidRDefault="00ED2F36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D2F36">
        <w:rPr>
          <w:rFonts w:ascii="Arial" w:hAnsi="Arial" w:cs="Arial"/>
          <w:sz w:val="20"/>
          <w:szCs w:val="20"/>
          <w:shd w:val="clear" w:color="auto" w:fill="FFFFFF"/>
        </w:rPr>
        <w:t xml:space="preserve">Pentru obiecte promoționale se încarcă </w:t>
      </w:r>
      <w:proofErr w:type="spellStart"/>
      <w:r w:rsidRPr="00ED2F36">
        <w:rPr>
          <w:rFonts w:ascii="Arial" w:hAnsi="Arial" w:cs="Arial"/>
          <w:sz w:val="20"/>
          <w:szCs w:val="20"/>
          <w:shd w:val="clear" w:color="auto" w:fill="FFFFFF"/>
        </w:rPr>
        <w:t>foto</w:t>
      </w:r>
      <w:proofErr w:type="spellEnd"/>
      <w:r w:rsidRPr="00ED2F36">
        <w:rPr>
          <w:rFonts w:ascii="Arial" w:hAnsi="Arial" w:cs="Arial"/>
          <w:sz w:val="20"/>
          <w:szCs w:val="20"/>
          <w:shd w:val="clear" w:color="auto" w:fill="FFFFFF"/>
        </w:rPr>
        <w:t>/machetă obiect promoțional, în format .</w:t>
      </w:r>
      <w:proofErr w:type="spellStart"/>
      <w:r w:rsidRPr="00ED2F36">
        <w:rPr>
          <w:rFonts w:ascii="Arial" w:hAnsi="Arial" w:cs="Arial"/>
          <w:sz w:val="20"/>
          <w:szCs w:val="20"/>
          <w:shd w:val="clear" w:color="auto" w:fill="FFFFFF"/>
        </w:rPr>
        <w:t>pdf</w:t>
      </w:r>
      <w:proofErr w:type="spellEnd"/>
      <w:r w:rsidRPr="00ED2F36">
        <w:rPr>
          <w:rFonts w:ascii="Arial" w:hAnsi="Arial" w:cs="Arial"/>
          <w:sz w:val="20"/>
          <w:szCs w:val="20"/>
          <w:shd w:val="clear" w:color="auto" w:fill="FFFFFF"/>
        </w:rPr>
        <w:t>. Pentru celelalte se încarcă materialul/materialele integrale în format .</w:t>
      </w:r>
      <w:proofErr w:type="spellStart"/>
      <w:r w:rsidRPr="00ED2F36">
        <w:rPr>
          <w:rFonts w:ascii="Arial" w:hAnsi="Arial" w:cs="Arial"/>
          <w:sz w:val="20"/>
          <w:szCs w:val="20"/>
          <w:shd w:val="clear" w:color="auto" w:fill="FFFFFF"/>
        </w:rPr>
        <w:t>pdf</w:t>
      </w:r>
      <w:proofErr w:type="spellEnd"/>
      <w:r w:rsidRPr="00ED2F36">
        <w:rPr>
          <w:rFonts w:ascii="Arial" w:hAnsi="Arial" w:cs="Arial"/>
          <w:sz w:val="20"/>
          <w:szCs w:val="20"/>
          <w:shd w:val="clear" w:color="auto" w:fill="FFFFFF"/>
        </w:rPr>
        <w:t>. Pentru materiale postate online, filme și alte video, se încarcă captură de ecran relevantă (prima și, eventual, ultima copertă) în format .</w:t>
      </w:r>
      <w:proofErr w:type="spellStart"/>
      <w:r w:rsidRPr="00ED2F36">
        <w:rPr>
          <w:rFonts w:ascii="Arial" w:hAnsi="Arial" w:cs="Arial"/>
          <w:sz w:val="20"/>
          <w:szCs w:val="20"/>
          <w:shd w:val="clear" w:color="auto" w:fill="FFFFFF"/>
        </w:rPr>
        <w:t>pdf</w:t>
      </w:r>
      <w:proofErr w:type="spellEnd"/>
    </w:p>
    <w:p w14:paraId="464D32D6" w14:textId="77777777" w:rsidR="00ED2F36" w:rsidRPr="00ED2F36" w:rsidRDefault="00ED2F36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01ED2A9" w14:textId="3038AF77" w:rsidR="004D6AF4" w:rsidRPr="00CD699E" w:rsidRDefault="004D6AF4" w:rsidP="00074B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D2F36">
        <w:rPr>
          <w:rFonts w:ascii="Arial" w:hAnsi="Arial" w:cs="Arial"/>
          <w:b/>
          <w:bCs/>
          <w:sz w:val="20"/>
          <w:szCs w:val="20"/>
        </w:rPr>
        <w:t>Pentru materialele publicate online, menționați link-</w:t>
      </w:r>
      <w:proofErr w:type="spellStart"/>
      <w:r w:rsidRPr="00ED2F36">
        <w:rPr>
          <w:rFonts w:ascii="Arial" w:hAnsi="Arial" w:cs="Arial"/>
          <w:b/>
          <w:bCs/>
          <w:sz w:val="20"/>
          <w:szCs w:val="20"/>
        </w:rPr>
        <w:t>ul</w:t>
      </w:r>
      <w:proofErr w:type="spellEnd"/>
      <w:r w:rsidRPr="00ED2F36">
        <w:rPr>
          <w:rFonts w:ascii="Arial" w:hAnsi="Arial" w:cs="Arial"/>
          <w:b/>
          <w:bCs/>
          <w:sz w:val="20"/>
          <w:szCs w:val="20"/>
        </w:rPr>
        <w:t xml:space="preserve"> / link-urile către materialul publicat. Dacă</w:t>
      </w:r>
      <w:r w:rsidR="00414093">
        <w:rPr>
          <w:rFonts w:ascii="Arial" w:hAnsi="Arial" w:cs="Arial"/>
          <w:b/>
          <w:bCs/>
          <w:sz w:val="20"/>
          <w:szCs w:val="20"/>
        </w:rPr>
        <w:t xml:space="preserve"> </w:t>
      </w:r>
      <w:r w:rsidRPr="00CD699E">
        <w:rPr>
          <w:rFonts w:ascii="Arial" w:hAnsi="Arial" w:cs="Arial"/>
          <w:b/>
          <w:bCs/>
          <w:sz w:val="20"/>
          <w:szCs w:val="20"/>
        </w:rPr>
        <w:t>nu este cazul, menționați NA. *</w:t>
      </w:r>
    </w:p>
    <w:p w14:paraId="2ED70BC4" w14:textId="77777777" w:rsidR="00175142" w:rsidRPr="00073162" w:rsidRDefault="00175142" w:rsidP="00B03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09E48AE" w14:textId="21074461" w:rsidR="00EF608A" w:rsidRPr="00B03694" w:rsidRDefault="00EF608A" w:rsidP="00B036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03694">
        <w:rPr>
          <w:rFonts w:ascii="Arial" w:hAnsi="Arial" w:cs="Arial"/>
          <w:b/>
          <w:bCs/>
          <w:sz w:val="28"/>
          <w:szCs w:val="28"/>
        </w:rPr>
        <w:t>DESCRIERE CONȚINUT</w:t>
      </w:r>
    </w:p>
    <w:p w14:paraId="75BDFBEC" w14:textId="77777777" w:rsidR="0097285D" w:rsidRDefault="0097285D" w:rsidP="00E578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59B62C9" w14:textId="2357AE14" w:rsidR="00E57845" w:rsidRPr="00765C72" w:rsidRDefault="00E57845" w:rsidP="00E578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65C72">
        <w:rPr>
          <w:rFonts w:ascii="Arial" w:hAnsi="Arial" w:cs="Arial"/>
          <w:b/>
          <w:bCs/>
          <w:sz w:val="20"/>
          <w:szCs w:val="20"/>
        </w:rPr>
        <w:t xml:space="preserve">Care este/a fost obiectivul/rolul </w:t>
      </w:r>
      <w:r w:rsidR="0094116A">
        <w:rPr>
          <w:rFonts w:ascii="Arial" w:hAnsi="Arial" w:cs="Arial"/>
          <w:b/>
          <w:bCs/>
          <w:sz w:val="20"/>
          <w:szCs w:val="20"/>
        </w:rPr>
        <w:t>publicației/</w:t>
      </w:r>
      <w:r w:rsidRPr="00765C72">
        <w:rPr>
          <w:rFonts w:ascii="Arial" w:hAnsi="Arial" w:cs="Arial"/>
          <w:b/>
          <w:bCs/>
          <w:sz w:val="20"/>
          <w:szCs w:val="20"/>
        </w:rPr>
        <w:t>materialului de comunicare *</w:t>
      </w:r>
    </w:p>
    <w:p w14:paraId="1402B57B" w14:textId="492D85EF" w:rsidR="00E57845" w:rsidRPr="00765C72" w:rsidRDefault="00E57845" w:rsidP="00E578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t>Cu ce contribuie materialul de comunicare la proiect?</w:t>
      </w:r>
      <w:r w:rsidR="00AF6544" w:rsidRPr="00765C72">
        <w:rPr>
          <w:rFonts w:ascii="Arial" w:hAnsi="Arial" w:cs="Arial"/>
          <w:sz w:val="20"/>
          <w:szCs w:val="20"/>
        </w:rPr>
        <w:t xml:space="preserve"> 0/1000</w:t>
      </w:r>
    </w:p>
    <w:p w14:paraId="348291C1" w14:textId="77777777" w:rsidR="00E57845" w:rsidRPr="00765C72" w:rsidRDefault="00E57845" w:rsidP="00EF60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51540638" w14:textId="3B0E075E" w:rsidR="00E57845" w:rsidRPr="00D75FF0" w:rsidRDefault="00E57845" w:rsidP="00E578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75FF0">
        <w:rPr>
          <w:rFonts w:ascii="Arial" w:hAnsi="Arial" w:cs="Arial"/>
          <w:b/>
          <w:bCs/>
          <w:sz w:val="20"/>
          <w:szCs w:val="20"/>
        </w:rPr>
        <w:t xml:space="preserve">Vă rugăm să oferiți câteva elemente din conținutul </w:t>
      </w:r>
      <w:r w:rsidR="0094116A">
        <w:rPr>
          <w:rFonts w:ascii="Arial" w:hAnsi="Arial" w:cs="Arial"/>
          <w:b/>
          <w:bCs/>
          <w:sz w:val="20"/>
          <w:szCs w:val="20"/>
        </w:rPr>
        <w:t>publicației/</w:t>
      </w:r>
      <w:r w:rsidRPr="00D75FF0">
        <w:rPr>
          <w:rFonts w:ascii="Arial" w:hAnsi="Arial" w:cs="Arial"/>
          <w:b/>
          <w:bCs/>
          <w:sz w:val="20"/>
          <w:szCs w:val="20"/>
        </w:rPr>
        <w:t>materialului de comunicare. *</w:t>
      </w:r>
    </w:p>
    <w:p w14:paraId="4356FD13" w14:textId="62A02399" w:rsidR="00EF608A" w:rsidRPr="00D75FF0" w:rsidRDefault="00EF608A" w:rsidP="00EF60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75FF0">
        <w:rPr>
          <w:rFonts w:ascii="Arial" w:hAnsi="Arial" w:cs="Arial"/>
          <w:sz w:val="20"/>
          <w:szCs w:val="20"/>
        </w:rPr>
        <w:t>O foarte scurtă descriere pentru obiecte și materiale promoționale. O descriere mai detaliată la celelalte</w:t>
      </w:r>
    </w:p>
    <w:p w14:paraId="05A58C0C" w14:textId="4CDAC7E1" w:rsidR="00EF608A" w:rsidRPr="00765C72" w:rsidRDefault="00EF608A" w:rsidP="00EF60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75FF0">
        <w:rPr>
          <w:rFonts w:ascii="Arial" w:hAnsi="Arial" w:cs="Arial"/>
          <w:sz w:val="20"/>
          <w:szCs w:val="20"/>
        </w:rPr>
        <w:t>tipuri de publicații.</w:t>
      </w:r>
      <w:r w:rsidR="00E57845" w:rsidRPr="00D75FF0">
        <w:rPr>
          <w:rFonts w:ascii="Arial" w:hAnsi="Arial" w:cs="Arial"/>
          <w:sz w:val="20"/>
          <w:szCs w:val="20"/>
        </w:rPr>
        <w:t xml:space="preserve"> </w:t>
      </w:r>
      <w:r w:rsidRPr="00D75FF0">
        <w:rPr>
          <w:rFonts w:ascii="Arial" w:hAnsi="Arial" w:cs="Arial"/>
          <w:sz w:val="20"/>
          <w:szCs w:val="20"/>
        </w:rPr>
        <w:t>0/1000</w:t>
      </w:r>
    </w:p>
    <w:p w14:paraId="554419CA" w14:textId="77777777" w:rsidR="00EF608A" w:rsidRDefault="00EF608A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957261" w14:textId="77777777" w:rsidR="00175142" w:rsidRPr="00765C72" w:rsidRDefault="00175142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343E649" w14:textId="1ADE6750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65C72">
        <w:rPr>
          <w:rFonts w:ascii="Arial" w:hAnsi="Arial" w:cs="Arial"/>
          <w:b/>
          <w:bCs/>
          <w:sz w:val="20"/>
          <w:szCs w:val="20"/>
        </w:rPr>
        <w:t xml:space="preserve">Care este principalul grup țintă vizat de </w:t>
      </w:r>
      <w:r w:rsidR="0094116A">
        <w:rPr>
          <w:rFonts w:ascii="Arial" w:hAnsi="Arial" w:cs="Arial"/>
          <w:b/>
          <w:bCs/>
          <w:sz w:val="20"/>
          <w:szCs w:val="20"/>
        </w:rPr>
        <w:t>publicația/</w:t>
      </w:r>
      <w:r w:rsidRPr="00765C72">
        <w:rPr>
          <w:rFonts w:ascii="Arial" w:hAnsi="Arial" w:cs="Arial"/>
          <w:b/>
          <w:bCs/>
          <w:sz w:val="20"/>
          <w:szCs w:val="20"/>
        </w:rPr>
        <w:t>materialul de comunicare? *</w:t>
      </w:r>
    </w:p>
    <w:p w14:paraId="7EE6452C" w14:textId="77777777" w:rsidR="00F641F8" w:rsidRPr="00765C72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t>Toate grupurile țintă Mai curând copii</w:t>
      </w:r>
    </w:p>
    <w:p w14:paraId="62F8B433" w14:textId="77777777" w:rsidR="00F641F8" w:rsidRPr="00765C72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lastRenderedPageBreak/>
        <w:t>Mai curând părinți Mai curând profesori</w:t>
      </w:r>
    </w:p>
    <w:p w14:paraId="7A25F53F" w14:textId="77777777" w:rsidR="00F641F8" w:rsidRPr="00765C72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t>Mai curând experți Instituții/organizații</w:t>
      </w:r>
    </w:p>
    <w:p w14:paraId="0B70578F" w14:textId="77777777" w:rsidR="007C4740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t>Publicul larg</w:t>
      </w:r>
    </w:p>
    <w:p w14:paraId="1D3E613C" w14:textId="69D42A86" w:rsidR="00F641F8" w:rsidRPr="00765C72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65C72">
        <w:rPr>
          <w:rFonts w:ascii="Arial" w:hAnsi="Arial" w:cs="Arial"/>
          <w:sz w:val="20"/>
          <w:szCs w:val="20"/>
        </w:rPr>
        <w:t>Other</w:t>
      </w:r>
      <w:proofErr w:type="spellEnd"/>
    </w:p>
    <w:p w14:paraId="7D24EB46" w14:textId="77777777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D7CA99" w14:textId="3A0A4F0D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65C72">
        <w:rPr>
          <w:rFonts w:ascii="Arial" w:hAnsi="Arial" w:cs="Arial"/>
          <w:b/>
          <w:bCs/>
          <w:sz w:val="20"/>
          <w:szCs w:val="20"/>
        </w:rPr>
        <w:t xml:space="preserve">Care este tirajul </w:t>
      </w:r>
      <w:r w:rsidR="006F3C00">
        <w:rPr>
          <w:rFonts w:ascii="Arial" w:hAnsi="Arial" w:cs="Arial"/>
          <w:b/>
          <w:bCs/>
          <w:sz w:val="20"/>
          <w:szCs w:val="20"/>
        </w:rPr>
        <w:t>publicației/</w:t>
      </w:r>
      <w:r w:rsidRPr="00765C72">
        <w:rPr>
          <w:rFonts w:ascii="Arial" w:hAnsi="Arial" w:cs="Arial"/>
          <w:b/>
          <w:bCs/>
          <w:sz w:val="20"/>
          <w:szCs w:val="20"/>
        </w:rPr>
        <w:t>materialului de comunicare? (în cazul materialelor tipărite/obiectelor</w:t>
      </w:r>
      <w:r w:rsidR="008C201F">
        <w:rPr>
          <w:rFonts w:ascii="Arial" w:hAnsi="Arial" w:cs="Arial"/>
          <w:b/>
          <w:bCs/>
          <w:sz w:val="20"/>
          <w:szCs w:val="20"/>
        </w:rPr>
        <w:t xml:space="preserve"> </w:t>
      </w:r>
      <w:r w:rsidRPr="00765C72">
        <w:rPr>
          <w:rFonts w:ascii="Arial" w:hAnsi="Arial" w:cs="Arial"/>
          <w:b/>
          <w:bCs/>
          <w:sz w:val="20"/>
          <w:szCs w:val="20"/>
        </w:rPr>
        <w:t>promoționale/materialelor distribuite fizic). În cazul materialelor distribuite electronic (digitale),</w:t>
      </w:r>
      <w:r w:rsidR="008C201F">
        <w:rPr>
          <w:rFonts w:ascii="Arial" w:hAnsi="Arial" w:cs="Arial"/>
          <w:b/>
          <w:bCs/>
          <w:sz w:val="20"/>
          <w:szCs w:val="20"/>
        </w:rPr>
        <w:t xml:space="preserve"> </w:t>
      </w:r>
      <w:r w:rsidRPr="00765C72">
        <w:rPr>
          <w:rFonts w:ascii="Arial" w:hAnsi="Arial" w:cs="Arial"/>
          <w:b/>
          <w:bCs/>
          <w:sz w:val="20"/>
          <w:szCs w:val="20"/>
        </w:rPr>
        <w:t>marcați 0 (zero). *</w:t>
      </w:r>
    </w:p>
    <w:p w14:paraId="76842CDD" w14:textId="77777777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7BA1FF5" w14:textId="331CA9E4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65C72">
        <w:rPr>
          <w:rFonts w:ascii="Arial" w:hAnsi="Arial" w:cs="Arial"/>
          <w:b/>
          <w:bCs/>
          <w:sz w:val="20"/>
          <w:szCs w:val="20"/>
        </w:rPr>
        <w:t>Cum a fost distribuit</w:t>
      </w:r>
      <w:r w:rsidR="0094116A">
        <w:rPr>
          <w:rFonts w:ascii="Arial" w:hAnsi="Arial" w:cs="Arial"/>
          <w:b/>
          <w:bCs/>
          <w:sz w:val="20"/>
          <w:szCs w:val="20"/>
        </w:rPr>
        <w:t>ă</w:t>
      </w:r>
      <w:r w:rsidRPr="00765C72">
        <w:rPr>
          <w:rFonts w:ascii="Arial" w:hAnsi="Arial" w:cs="Arial"/>
          <w:b/>
          <w:bCs/>
          <w:sz w:val="20"/>
          <w:szCs w:val="20"/>
        </w:rPr>
        <w:t>/diseminat</w:t>
      </w:r>
      <w:r w:rsidR="0094116A">
        <w:rPr>
          <w:rFonts w:ascii="Arial" w:hAnsi="Arial" w:cs="Arial"/>
          <w:b/>
          <w:bCs/>
          <w:sz w:val="20"/>
          <w:szCs w:val="20"/>
        </w:rPr>
        <w:t>ă</w:t>
      </w:r>
      <w:r w:rsidRPr="00765C72">
        <w:rPr>
          <w:rFonts w:ascii="Arial" w:hAnsi="Arial" w:cs="Arial"/>
          <w:b/>
          <w:bCs/>
          <w:sz w:val="20"/>
          <w:szCs w:val="20"/>
        </w:rPr>
        <w:t xml:space="preserve"> </w:t>
      </w:r>
      <w:r w:rsidR="0094116A">
        <w:rPr>
          <w:rFonts w:ascii="Arial" w:hAnsi="Arial" w:cs="Arial"/>
          <w:b/>
          <w:bCs/>
          <w:sz w:val="20"/>
          <w:szCs w:val="20"/>
        </w:rPr>
        <w:t>publicația/</w:t>
      </w:r>
      <w:r w:rsidRPr="00765C72">
        <w:rPr>
          <w:rFonts w:ascii="Arial" w:hAnsi="Arial" w:cs="Arial"/>
          <w:b/>
          <w:bCs/>
          <w:sz w:val="20"/>
          <w:szCs w:val="20"/>
        </w:rPr>
        <w:t>materialul de comunicare? *</w:t>
      </w:r>
    </w:p>
    <w:p w14:paraId="4A68D5A4" w14:textId="77777777" w:rsidR="00F641F8" w:rsidRPr="00765C72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t>Distribuit/prezentat fizic</w:t>
      </w:r>
    </w:p>
    <w:p w14:paraId="32D8D40A" w14:textId="77777777" w:rsidR="00F641F8" w:rsidRPr="00765C72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t>Distribuit digital, activ (diseminare pe email)</w:t>
      </w:r>
    </w:p>
    <w:p w14:paraId="434B46D8" w14:textId="77777777" w:rsidR="00F641F8" w:rsidRPr="00765C72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t>Distribuit digital pasiv (postare pentru vizualizare)</w:t>
      </w:r>
    </w:p>
    <w:p w14:paraId="39E9A3B0" w14:textId="77777777" w:rsidR="00F641F8" w:rsidRPr="00765C72" w:rsidRDefault="00F641F8" w:rsidP="007C4740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65C72">
        <w:rPr>
          <w:rFonts w:ascii="Arial" w:hAnsi="Arial" w:cs="Arial"/>
          <w:sz w:val="20"/>
          <w:szCs w:val="20"/>
        </w:rPr>
        <w:t>Other</w:t>
      </w:r>
      <w:proofErr w:type="spellEnd"/>
    </w:p>
    <w:p w14:paraId="53395AE6" w14:textId="77777777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A60F9BA" w14:textId="24531870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65C72">
        <w:rPr>
          <w:rFonts w:ascii="Arial" w:hAnsi="Arial" w:cs="Arial"/>
          <w:b/>
          <w:bCs/>
          <w:sz w:val="20"/>
          <w:szCs w:val="20"/>
        </w:rPr>
        <w:t>Cum a fost folosit</w:t>
      </w:r>
      <w:r w:rsidR="00E50576">
        <w:rPr>
          <w:rFonts w:ascii="Arial" w:hAnsi="Arial" w:cs="Arial"/>
          <w:b/>
          <w:bCs/>
          <w:sz w:val="20"/>
          <w:szCs w:val="20"/>
        </w:rPr>
        <w:t>ă</w:t>
      </w:r>
      <w:r w:rsidRPr="00765C72">
        <w:rPr>
          <w:rFonts w:ascii="Arial" w:hAnsi="Arial" w:cs="Arial"/>
          <w:b/>
          <w:bCs/>
          <w:sz w:val="20"/>
          <w:szCs w:val="20"/>
        </w:rPr>
        <w:t>/distribuit</w:t>
      </w:r>
      <w:r w:rsidR="00E50576">
        <w:rPr>
          <w:rFonts w:ascii="Arial" w:hAnsi="Arial" w:cs="Arial"/>
          <w:b/>
          <w:bCs/>
          <w:sz w:val="20"/>
          <w:szCs w:val="20"/>
        </w:rPr>
        <w:t>ă publicația</w:t>
      </w:r>
      <w:r w:rsidRPr="00765C72">
        <w:rPr>
          <w:rFonts w:ascii="Arial" w:hAnsi="Arial" w:cs="Arial"/>
          <w:b/>
          <w:bCs/>
          <w:sz w:val="20"/>
          <w:szCs w:val="20"/>
        </w:rPr>
        <w:t xml:space="preserve"> materialul de comunicare? *</w:t>
      </w:r>
    </w:p>
    <w:p w14:paraId="55593C0C" w14:textId="637A75B0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5C72">
        <w:rPr>
          <w:rFonts w:ascii="Arial" w:hAnsi="Arial" w:cs="Arial"/>
          <w:sz w:val="20"/>
          <w:szCs w:val="20"/>
        </w:rPr>
        <w:t>Menționați campaniile, evenimentele la care a fost distribuită/prezentată publicația, în ce contexte și cum.</w:t>
      </w:r>
      <w:r w:rsidR="00CB0AA9" w:rsidRPr="00765C72">
        <w:rPr>
          <w:rFonts w:ascii="Arial" w:hAnsi="Arial" w:cs="Arial"/>
          <w:sz w:val="20"/>
          <w:szCs w:val="20"/>
        </w:rPr>
        <w:t xml:space="preserve"> 0/1000</w:t>
      </w:r>
    </w:p>
    <w:p w14:paraId="5B616C47" w14:textId="77777777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1F9308E" w14:textId="283591C4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65C72">
        <w:rPr>
          <w:rFonts w:ascii="Arial" w:hAnsi="Arial" w:cs="Arial"/>
          <w:b/>
          <w:bCs/>
          <w:sz w:val="20"/>
          <w:szCs w:val="20"/>
        </w:rPr>
        <w:t>Dacă puteți estima, la câți beneficiari a ajuns / a fost prezentat</w:t>
      </w:r>
      <w:r w:rsidR="0094116A">
        <w:rPr>
          <w:rFonts w:ascii="Arial" w:hAnsi="Arial" w:cs="Arial"/>
          <w:b/>
          <w:bCs/>
          <w:sz w:val="20"/>
          <w:szCs w:val="20"/>
        </w:rPr>
        <w:t>ă publicația/</w:t>
      </w:r>
      <w:r w:rsidRPr="00765C72">
        <w:rPr>
          <w:rFonts w:ascii="Arial" w:hAnsi="Arial" w:cs="Arial"/>
          <w:b/>
          <w:bCs/>
          <w:sz w:val="20"/>
          <w:szCs w:val="20"/>
        </w:rPr>
        <w:t>materialul de comunicare? (Dacă</w:t>
      </w:r>
      <w:r w:rsidR="007C47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765C72">
        <w:rPr>
          <w:rFonts w:ascii="Arial" w:hAnsi="Arial" w:cs="Arial"/>
          <w:b/>
          <w:bCs/>
          <w:sz w:val="20"/>
          <w:szCs w:val="20"/>
        </w:rPr>
        <w:t>se poate estima, menționați numărul aproximativ pe fiecare categorie. Dacă nu, menționați NA).</w:t>
      </w:r>
      <w:r w:rsidR="003C22CC" w:rsidRPr="00BB15BD">
        <w:rPr>
          <w:rFonts w:ascii="Arial" w:hAnsi="Arial" w:cs="Arial"/>
          <w:b/>
          <w:bCs/>
          <w:sz w:val="20"/>
          <w:szCs w:val="20"/>
        </w:rPr>
        <w:t xml:space="preserve"> *</w:t>
      </w:r>
    </w:p>
    <w:p w14:paraId="7F345E6B" w14:textId="77777777" w:rsidR="007C4740" w:rsidRDefault="007C4740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FC88E94" w14:textId="44BC19BE" w:rsidR="00F641F8" w:rsidRPr="00765C72" w:rsidRDefault="00F641F8" w:rsidP="00F641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65C72">
        <w:rPr>
          <w:rFonts w:ascii="Arial" w:hAnsi="Arial" w:cs="Arial"/>
          <w:b/>
          <w:bCs/>
          <w:sz w:val="20"/>
          <w:szCs w:val="20"/>
        </w:rPr>
        <w:t>Nr. beneficiari / NA</w:t>
      </w:r>
    </w:p>
    <w:p w14:paraId="7ABEB477" w14:textId="5258D957" w:rsidR="00F641F8" w:rsidRPr="007C4740" w:rsidRDefault="00F641F8" w:rsidP="00D75F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FF0">
        <w:rPr>
          <w:rFonts w:ascii="Arial" w:hAnsi="Arial" w:cs="Arial"/>
          <w:sz w:val="20"/>
          <w:szCs w:val="20"/>
        </w:rPr>
        <w:t>Copii/elevi</w:t>
      </w:r>
      <w:r w:rsidR="00D75FF0">
        <w:rPr>
          <w:rFonts w:ascii="Arial" w:hAnsi="Arial" w:cs="Arial"/>
          <w:sz w:val="20"/>
          <w:szCs w:val="20"/>
        </w:rPr>
        <w:t xml:space="preserve"> / </w:t>
      </w:r>
      <w:r w:rsidRPr="007C4740">
        <w:rPr>
          <w:rFonts w:ascii="Arial" w:hAnsi="Arial" w:cs="Arial"/>
          <w:sz w:val="20"/>
          <w:szCs w:val="20"/>
        </w:rPr>
        <w:t>Părinți</w:t>
      </w:r>
      <w:r w:rsidR="00D75FF0">
        <w:rPr>
          <w:rFonts w:ascii="Arial" w:hAnsi="Arial" w:cs="Arial"/>
          <w:sz w:val="20"/>
          <w:szCs w:val="20"/>
        </w:rPr>
        <w:t xml:space="preserve"> / </w:t>
      </w:r>
      <w:r w:rsidRPr="007C4740">
        <w:rPr>
          <w:rFonts w:ascii="Arial" w:hAnsi="Arial" w:cs="Arial"/>
          <w:sz w:val="20"/>
          <w:szCs w:val="20"/>
        </w:rPr>
        <w:t>Profesori</w:t>
      </w:r>
      <w:r w:rsidR="00D75FF0">
        <w:rPr>
          <w:rFonts w:ascii="Arial" w:hAnsi="Arial" w:cs="Arial"/>
          <w:sz w:val="20"/>
          <w:szCs w:val="20"/>
        </w:rPr>
        <w:t xml:space="preserve"> / </w:t>
      </w:r>
      <w:r w:rsidRPr="007C4740">
        <w:rPr>
          <w:rFonts w:ascii="Arial" w:hAnsi="Arial" w:cs="Arial"/>
          <w:sz w:val="20"/>
          <w:szCs w:val="20"/>
        </w:rPr>
        <w:t>Experți</w:t>
      </w:r>
      <w:r w:rsidR="00D75FF0">
        <w:rPr>
          <w:rFonts w:ascii="Arial" w:hAnsi="Arial" w:cs="Arial"/>
          <w:sz w:val="20"/>
          <w:szCs w:val="20"/>
        </w:rPr>
        <w:t xml:space="preserve"> / </w:t>
      </w:r>
      <w:r w:rsidRPr="007C4740">
        <w:rPr>
          <w:rFonts w:ascii="Arial" w:hAnsi="Arial" w:cs="Arial"/>
          <w:sz w:val="20"/>
          <w:szCs w:val="20"/>
        </w:rPr>
        <w:t>Instituții/ organizații</w:t>
      </w:r>
    </w:p>
    <w:p w14:paraId="74920AED" w14:textId="77777777" w:rsidR="00F641F8" w:rsidRPr="00765C72" w:rsidRDefault="00F641F8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B1F0AB" w14:textId="77777777" w:rsidR="00160308" w:rsidRPr="00C135DD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135DD">
        <w:rPr>
          <w:rFonts w:ascii="Arial" w:hAnsi="Arial" w:cs="Arial"/>
          <w:b/>
          <w:bCs/>
          <w:sz w:val="28"/>
          <w:szCs w:val="28"/>
        </w:rPr>
        <w:t>(AUTO)EVALUARE</w:t>
      </w:r>
    </w:p>
    <w:p w14:paraId="156A8D0A" w14:textId="77777777" w:rsidR="00160308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B185F6" w14:textId="7DF62501" w:rsidR="00160308" w:rsidRPr="00BB15BD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Pornind de la feedback-</w:t>
      </w:r>
      <w:proofErr w:type="spellStart"/>
      <w:r w:rsidRPr="00BB15BD">
        <w:rPr>
          <w:rFonts w:ascii="Arial" w:hAnsi="Arial" w:cs="Arial"/>
          <w:b/>
          <w:bCs/>
          <w:sz w:val="20"/>
          <w:szCs w:val="20"/>
        </w:rPr>
        <w:t>ul</w:t>
      </w:r>
      <w:proofErr w:type="spellEnd"/>
      <w:r w:rsidRPr="00BB15BD">
        <w:rPr>
          <w:rFonts w:ascii="Arial" w:hAnsi="Arial" w:cs="Arial"/>
          <w:b/>
          <w:bCs/>
          <w:sz w:val="20"/>
          <w:szCs w:val="20"/>
        </w:rPr>
        <w:t xml:space="preserve"> participanților și observațiile dvs., vă rugăm să evaluați următoarele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 xml:space="preserve">aspecte ale </w:t>
      </w:r>
      <w:r w:rsidR="00145573" w:rsidRPr="00145573">
        <w:rPr>
          <w:rFonts w:ascii="Arial" w:hAnsi="Arial" w:cs="Arial"/>
          <w:b/>
          <w:bCs/>
          <w:sz w:val="20"/>
          <w:szCs w:val="20"/>
        </w:rPr>
        <w:t>publicației/materialului de comunicare</w:t>
      </w:r>
      <w:r w:rsidRPr="00BB15BD">
        <w:rPr>
          <w:rFonts w:ascii="Arial" w:hAnsi="Arial" w:cs="Arial"/>
          <w:b/>
          <w:bCs/>
          <w:sz w:val="20"/>
          <w:szCs w:val="20"/>
        </w:rPr>
        <w:t>, acordând note de la 1 la 5, unde (1.) înseamnă „nivel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scăzut”, (5.) înseamnă „nivel ridicat”, iar (0.) înseamnă „Nu se aplică/Nu știu”</w:t>
      </w:r>
      <w:r w:rsidR="003C22CC" w:rsidRPr="00BB15BD">
        <w:rPr>
          <w:rFonts w:ascii="Arial" w:hAnsi="Arial" w:cs="Arial"/>
          <w:b/>
          <w:bCs/>
          <w:sz w:val="20"/>
          <w:szCs w:val="20"/>
        </w:rPr>
        <w:t xml:space="preserve"> *</w:t>
      </w:r>
    </w:p>
    <w:p w14:paraId="3ABBCF23" w14:textId="77777777" w:rsidR="00160308" w:rsidRPr="00C75EE8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75EE8">
        <w:rPr>
          <w:rFonts w:ascii="Arial" w:hAnsi="Arial" w:cs="Arial"/>
          <w:b/>
          <w:bCs/>
          <w:sz w:val="20"/>
          <w:szCs w:val="20"/>
        </w:rPr>
        <w:t>1. Nivel scăzut / 2. / 3. / 4. / 5. Nivel ridicat / 0. NA/NȘ</w:t>
      </w:r>
    </w:p>
    <w:p w14:paraId="52064E1A" w14:textId="77777777" w:rsidR="00160308" w:rsidRPr="00F90317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RELEVANȚA pentru Programul SAVE</w:t>
      </w:r>
    </w:p>
    <w:p w14:paraId="56EF13DC" w14:textId="77777777" w:rsidR="00160308" w:rsidRPr="00F90317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INTERESUL și IMPLICAREA participanților</w:t>
      </w:r>
    </w:p>
    <w:p w14:paraId="2CD9C5A6" w14:textId="77777777" w:rsidR="00160308" w:rsidRPr="00F90317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MULȚUMIREA și SATISFACȚIA participanților</w:t>
      </w:r>
    </w:p>
    <w:p w14:paraId="39804C45" w14:textId="77777777" w:rsidR="00160308" w:rsidRPr="00F90317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CALITATEA de ansamblu a evenimentului</w:t>
      </w:r>
    </w:p>
    <w:p w14:paraId="09FABA2D" w14:textId="77777777" w:rsidR="00160308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2C51248" w14:textId="66F69EAF" w:rsidR="00160308" w:rsidRPr="00BB15BD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Vă rugăm să menționați câteva DETALII CALITATIVE care să precizeze aprecierile cantitative de la întrebarea anterioară.</w:t>
      </w:r>
      <w:r w:rsidR="003C22CC" w:rsidRPr="00BB15BD">
        <w:rPr>
          <w:rFonts w:ascii="Arial" w:hAnsi="Arial" w:cs="Arial"/>
          <w:b/>
          <w:bCs/>
          <w:sz w:val="20"/>
          <w:szCs w:val="20"/>
        </w:rPr>
        <w:t xml:space="preserve"> *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0/1000</w:t>
      </w:r>
    </w:p>
    <w:p w14:paraId="6EAA4910" w14:textId="77777777" w:rsidR="00160308" w:rsidRDefault="00160308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CAB1A2E" w14:textId="77777777" w:rsidR="00160308" w:rsidRPr="00C135DD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135DD">
        <w:rPr>
          <w:rFonts w:ascii="Arial" w:hAnsi="Arial" w:cs="Arial"/>
          <w:b/>
          <w:bCs/>
          <w:sz w:val="28"/>
          <w:szCs w:val="28"/>
        </w:rPr>
        <w:t>IMPACT</w:t>
      </w:r>
    </w:p>
    <w:p w14:paraId="7B184C45" w14:textId="77777777" w:rsidR="00160308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7C936B6" w14:textId="7C9AA02C" w:rsidR="00160308" w:rsidRPr="00BB15BD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 xml:space="preserve">Vă rugăm să evaluați în ce măsură </w:t>
      </w:r>
      <w:r w:rsidR="00CC3E0F" w:rsidRPr="00145573">
        <w:rPr>
          <w:rFonts w:ascii="Arial" w:hAnsi="Arial" w:cs="Arial"/>
          <w:b/>
          <w:bCs/>
          <w:sz w:val="20"/>
          <w:szCs w:val="20"/>
        </w:rPr>
        <w:t>publicați</w:t>
      </w:r>
      <w:r w:rsidR="00CC3E0F">
        <w:rPr>
          <w:rFonts w:ascii="Arial" w:hAnsi="Arial" w:cs="Arial"/>
          <w:b/>
          <w:bCs/>
          <w:sz w:val="20"/>
          <w:szCs w:val="20"/>
        </w:rPr>
        <w:t>a</w:t>
      </w:r>
      <w:r w:rsidR="00CC3E0F" w:rsidRPr="00145573">
        <w:rPr>
          <w:rFonts w:ascii="Arial" w:hAnsi="Arial" w:cs="Arial"/>
          <w:b/>
          <w:bCs/>
          <w:sz w:val="20"/>
          <w:szCs w:val="20"/>
        </w:rPr>
        <w:t>/materialul de comunicare</w:t>
      </w:r>
      <w:r w:rsidR="00CC3E0F" w:rsidRPr="00BB15BD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a contribuit la următoarele OBIECTIVE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ale Programului SAVE, acordând note de la 1 la 5, unde (1.) înseamnă „în foarte mică măsură”, (5)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înseamnă „în foarte mare măsură”, iar (0.) înseamnă „Nu se aplică/Nu știu”.</w:t>
      </w:r>
      <w:r w:rsidR="007E0FB8" w:rsidRPr="00BB15BD">
        <w:rPr>
          <w:rFonts w:ascii="Arial" w:hAnsi="Arial" w:cs="Arial"/>
          <w:b/>
          <w:bCs/>
          <w:sz w:val="20"/>
          <w:szCs w:val="20"/>
        </w:rPr>
        <w:t xml:space="preserve"> *</w:t>
      </w:r>
    </w:p>
    <w:p w14:paraId="7E7AD13A" w14:textId="77777777" w:rsidR="00160308" w:rsidRPr="00CC3E0F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C3E0F">
        <w:rPr>
          <w:rFonts w:ascii="Arial" w:hAnsi="Arial" w:cs="Arial"/>
          <w:b/>
          <w:bCs/>
          <w:sz w:val="20"/>
          <w:szCs w:val="20"/>
        </w:rPr>
        <w:t>1. În foarte mică măsură / 2. / 3. / 4. / 5. În foarte mare măsură / 0.NA/NȘ</w:t>
      </w:r>
    </w:p>
    <w:p w14:paraId="1524A7BB" w14:textId="77777777" w:rsidR="00160308" w:rsidRPr="00E25483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PREVENIREA violenței împotriva copiilor în mediul școlar</w:t>
      </w:r>
    </w:p>
    <w:p w14:paraId="3A436456" w14:textId="77777777" w:rsidR="00160308" w:rsidRPr="00E25483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COMBATEREA violenței împotriva copiilor în mediul școlar</w:t>
      </w:r>
    </w:p>
    <w:p w14:paraId="466D01F2" w14:textId="77777777" w:rsidR="00160308" w:rsidRPr="00E25483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SPRIJIN CONCRET (servicii/ consiliere) acordat copiilor implicați în violență în mediul școlar (victime/ agresori) creșterea nivelului de CONȘTIENTIZARE și sensibilizare ale COPIILOR în prevenirea și combaterea violenței</w:t>
      </w:r>
    </w:p>
    <w:p w14:paraId="5EF07E6C" w14:textId="77777777" w:rsidR="00160308" w:rsidRPr="00E25483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creșterea nivelului de CONȘTIENTIZARE și sensibilizare ale PĂRINȚILOR în prevenirea și combaterea violenței</w:t>
      </w:r>
    </w:p>
    <w:p w14:paraId="4B2EE973" w14:textId="77777777" w:rsidR="00160308" w:rsidRPr="00E25483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creșterea nivelului de INSTRUIRE și formare ale PROFESORILOR în prevenirea și combaterea violenței</w:t>
      </w:r>
    </w:p>
    <w:p w14:paraId="61BEB00D" w14:textId="77777777" w:rsidR="00160308" w:rsidRPr="00E25483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creșterea nivelului de COOPERARE în rândul EXPERȚILOR implicați în educația/ protecția copilului pentru prevenirea și combaterea violenței</w:t>
      </w:r>
    </w:p>
    <w:p w14:paraId="6B74C34E" w14:textId="77777777" w:rsidR="00160308" w:rsidRPr="00E25483" w:rsidRDefault="00160308" w:rsidP="00160308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creșterea nivelului de COOPERARE în rândul INSTITUȚIILOR implicate în educația/ protecția copilului pentru prevenirea și combaterea violenței</w:t>
      </w:r>
    </w:p>
    <w:p w14:paraId="79756658" w14:textId="77777777" w:rsidR="00160308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77DBBA" w14:textId="77777777" w:rsidR="00A76D27" w:rsidRPr="00BB15BD" w:rsidRDefault="00A76D27" w:rsidP="00A76D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 xml:space="preserve">Vă rugăm să apreciați în ce măsură </w:t>
      </w:r>
      <w:r w:rsidRPr="00145573">
        <w:rPr>
          <w:rFonts w:ascii="Arial" w:hAnsi="Arial" w:cs="Arial"/>
          <w:b/>
          <w:bCs/>
          <w:sz w:val="20"/>
          <w:szCs w:val="20"/>
        </w:rPr>
        <w:t>publicați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145573">
        <w:rPr>
          <w:rFonts w:ascii="Arial" w:hAnsi="Arial" w:cs="Arial"/>
          <w:b/>
          <w:bCs/>
          <w:sz w:val="20"/>
          <w:szCs w:val="20"/>
        </w:rPr>
        <w:t>/materialul de comunicare</w:t>
      </w:r>
      <w:r w:rsidRPr="00BB15BD">
        <w:rPr>
          <w:rFonts w:ascii="Arial" w:hAnsi="Arial" w:cs="Arial"/>
          <w:b/>
          <w:bCs/>
          <w:sz w:val="20"/>
          <w:szCs w:val="20"/>
        </w:rPr>
        <w:t xml:space="preserve"> a abordat următoarele TEME ale Programului SAVE, acordând note de la 1 la 5, unde (1) înseamnă „în foarte mică măsură”, iar (5) înseamnă „în foarte mare măsură”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Pr="00C83589">
        <w:rPr>
          <w:rFonts w:ascii="Arial" w:hAnsi="Arial" w:cs="Arial"/>
          <w:b/>
          <w:bCs/>
          <w:sz w:val="20"/>
          <w:szCs w:val="20"/>
        </w:rPr>
        <w:t>iar (0.) înseamnă „Nu se aplică/Nu știu”.</w:t>
      </w:r>
    </w:p>
    <w:p w14:paraId="610DD6FB" w14:textId="77777777" w:rsidR="00A76D27" w:rsidRPr="00C75EE8" w:rsidRDefault="00A76D27" w:rsidP="00A76D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75EE8">
        <w:rPr>
          <w:rFonts w:ascii="Arial" w:hAnsi="Arial" w:cs="Arial"/>
          <w:b/>
          <w:bCs/>
          <w:sz w:val="20"/>
          <w:szCs w:val="20"/>
        </w:rPr>
        <w:t>1. În foarte mică măsură / 2. / 3. / 4. / 5. În foarte mare măsură / 0.NA/NȘ</w:t>
      </w:r>
    </w:p>
    <w:p w14:paraId="6AFD334C" w14:textId="77777777" w:rsidR="00A76D27" w:rsidRPr="00E25483" w:rsidRDefault="00A76D27" w:rsidP="00A76D2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DREPTURILE omului și ale copilului la nivel european și național</w:t>
      </w:r>
    </w:p>
    <w:p w14:paraId="0EA5DBD4" w14:textId="77777777" w:rsidR="00A76D27" w:rsidRDefault="00A76D27" w:rsidP="00A76D2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TIPURI DE VIOLENȚĂ și efectele acestora asupra copiilor</w:t>
      </w:r>
    </w:p>
    <w:p w14:paraId="0BEF192E" w14:textId="77777777" w:rsidR="00A76D27" w:rsidRPr="00E25483" w:rsidRDefault="00A76D27" w:rsidP="00A76D2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modul de prevenire, depistare, răspuns, raportare și referire a</w:t>
      </w:r>
      <w:r>
        <w:rPr>
          <w:rFonts w:ascii="Arial" w:hAnsi="Arial" w:cs="Arial"/>
          <w:sz w:val="20"/>
          <w:szCs w:val="20"/>
        </w:rPr>
        <w:t xml:space="preserve"> </w:t>
      </w:r>
      <w:r w:rsidRPr="00E25483">
        <w:rPr>
          <w:rFonts w:ascii="Arial" w:hAnsi="Arial" w:cs="Arial"/>
          <w:sz w:val="20"/>
          <w:szCs w:val="20"/>
        </w:rPr>
        <w:t>CAZURILOR DE VIOLENȚĂ împotriva copiilor</w:t>
      </w:r>
    </w:p>
    <w:p w14:paraId="6EA59FEC" w14:textId="77777777" w:rsidR="00A76D27" w:rsidRPr="00E25483" w:rsidRDefault="00A76D27" w:rsidP="00A76D2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lastRenderedPageBreak/>
        <w:t>valori, legislație și instituții EUROPENE pentru protecția copilului în general și împotriva violenței</w:t>
      </w:r>
    </w:p>
    <w:p w14:paraId="62F51300" w14:textId="77777777" w:rsidR="00A76D27" w:rsidRPr="00E25483" w:rsidRDefault="00A76D27" w:rsidP="00A76D27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legislație, instituții, mecanisme și servicii disponibile la nivel NAȚIONAL/ LOCAL pentru protecția copilului împotriva violenței</w:t>
      </w:r>
    </w:p>
    <w:p w14:paraId="26EEE299" w14:textId="77777777" w:rsidR="00A76D27" w:rsidRDefault="00A76D27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7E42419" w14:textId="52FFA3E1" w:rsidR="00160308" w:rsidRPr="00BB15BD" w:rsidRDefault="00160308" w:rsidP="00160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Alte comentarii/observații cu privire la eveniment/campanie.</w:t>
      </w:r>
      <w:r w:rsidR="007E0FB8" w:rsidRPr="00BB15BD">
        <w:rPr>
          <w:rFonts w:ascii="Arial" w:hAnsi="Arial" w:cs="Arial"/>
          <w:b/>
          <w:bCs/>
          <w:sz w:val="20"/>
          <w:szCs w:val="20"/>
        </w:rPr>
        <w:t xml:space="preserve"> *</w:t>
      </w:r>
      <w:r w:rsidR="007E0FB8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0/1000</w:t>
      </w:r>
    </w:p>
    <w:p w14:paraId="70752000" w14:textId="629A25E7" w:rsidR="00EF039B" w:rsidRPr="00073162" w:rsidRDefault="00160308" w:rsidP="000731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După completare, apăsați butonul SUBMIT. MULȚUMIM!</w:t>
      </w:r>
    </w:p>
    <w:sectPr w:rsidR="00EF039B" w:rsidRPr="00073162" w:rsidSect="00276C24">
      <w:pgSz w:w="11909" w:h="16834" w:code="9"/>
      <w:pgMar w:top="567" w:right="567" w:bottom="567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E0598"/>
    <w:multiLevelType w:val="hybridMultilevel"/>
    <w:tmpl w:val="9D52FD8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B7"/>
    <w:rsid w:val="00073162"/>
    <w:rsid w:val="00074B30"/>
    <w:rsid w:val="00087541"/>
    <w:rsid w:val="000C3B86"/>
    <w:rsid w:val="0011525C"/>
    <w:rsid w:val="00145573"/>
    <w:rsid w:val="00160308"/>
    <w:rsid w:val="00175142"/>
    <w:rsid w:val="001E6E02"/>
    <w:rsid w:val="00256D1A"/>
    <w:rsid w:val="0026356C"/>
    <w:rsid w:val="00276C24"/>
    <w:rsid w:val="002C2034"/>
    <w:rsid w:val="002C610E"/>
    <w:rsid w:val="002E07BA"/>
    <w:rsid w:val="002E1BBC"/>
    <w:rsid w:val="00375BF3"/>
    <w:rsid w:val="00384F2E"/>
    <w:rsid w:val="003C22CC"/>
    <w:rsid w:val="00414093"/>
    <w:rsid w:val="00414B9D"/>
    <w:rsid w:val="004C3262"/>
    <w:rsid w:val="004D6AF4"/>
    <w:rsid w:val="004F1711"/>
    <w:rsid w:val="00530DBD"/>
    <w:rsid w:val="0053420D"/>
    <w:rsid w:val="00634E85"/>
    <w:rsid w:val="00685105"/>
    <w:rsid w:val="006F3C00"/>
    <w:rsid w:val="00765C72"/>
    <w:rsid w:val="007C4740"/>
    <w:rsid w:val="007E0FB8"/>
    <w:rsid w:val="00836632"/>
    <w:rsid w:val="008805B7"/>
    <w:rsid w:val="008C201F"/>
    <w:rsid w:val="0091334C"/>
    <w:rsid w:val="0094116A"/>
    <w:rsid w:val="0097285D"/>
    <w:rsid w:val="00A76D27"/>
    <w:rsid w:val="00AB5686"/>
    <w:rsid w:val="00AB6052"/>
    <w:rsid w:val="00AF6544"/>
    <w:rsid w:val="00B03694"/>
    <w:rsid w:val="00B0708C"/>
    <w:rsid w:val="00BA3458"/>
    <w:rsid w:val="00BB15BD"/>
    <w:rsid w:val="00BE0EBD"/>
    <w:rsid w:val="00BE28AE"/>
    <w:rsid w:val="00C135DD"/>
    <w:rsid w:val="00C75EE8"/>
    <w:rsid w:val="00C83589"/>
    <w:rsid w:val="00C95FDD"/>
    <w:rsid w:val="00CB0AA9"/>
    <w:rsid w:val="00CB272A"/>
    <w:rsid w:val="00CB4BEC"/>
    <w:rsid w:val="00CC3E0F"/>
    <w:rsid w:val="00CD4D2F"/>
    <w:rsid w:val="00CD699E"/>
    <w:rsid w:val="00CF6B14"/>
    <w:rsid w:val="00D249ED"/>
    <w:rsid w:val="00D64583"/>
    <w:rsid w:val="00D75FF0"/>
    <w:rsid w:val="00DE4BE8"/>
    <w:rsid w:val="00E25483"/>
    <w:rsid w:val="00E50576"/>
    <w:rsid w:val="00E57845"/>
    <w:rsid w:val="00E7095F"/>
    <w:rsid w:val="00ED2F36"/>
    <w:rsid w:val="00EF039B"/>
    <w:rsid w:val="00EF608A"/>
    <w:rsid w:val="00F641F8"/>
    <w:rsid w:val="00F673D9"/>
    <w:rsid w:val="00F9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A2E9A"/>
  <w15:chartTrackingRefBased/>
  <w15:docId w15:val="{C3EA86FA-1609-47A6-BD22-74758639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249ED"/>
    <w:pPr>
      <w:ind w:left="720"/>
      <w:contextualSpacing/>
    </w:pPr>
  </w:style>
  <w:style w:type="character" w:styleId="Robust">
    <w:name w:val="Strong"/>
    <w:basedOn w:val="Fontdeparagrafimplicit"/>
    <w:uiPriority w:val="22"/>
    <w:qFormat/>
    <w:rsid w:val="004F17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9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092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1" w:color="auto"/>
            <w:right w:val="none" w:sz="0" w:space="0" w:color="auto"/>
          </w:divBdr>
          <w:divsChild>
            <w:div w:id="17979861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6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4435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single" w:sz="6" w:space="11" w:color="auto"/>
            <w:right w:val="none" w:sz="0" w:space="0" w:color="auto"/>
          </w:divBdr>
          <w:divsChild>
            <w:div w:id="15490264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6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6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5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38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5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6" w:space="0" w:color="auto"/>
                                        <w:left w:val="dashed" w:sz="6" w:space="0" w:color="auto"/>
                                        <w:bottom w:val="dashed" w:sz="6" w:space="0" w:color="auto"/>
                                        <w:right w:val="dashed" w:sz="6" w:space="0" w:color="auto"/>
                                      </w:divBdr>
                                      <w:divsChild>
                                        <w:div w:id="819811080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4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4669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single" w:sz="6" w:space="11" w:color="auto"/>
            <w:right w:val="none" w:sz="0" w:space="0" w:color="auto"/>
          </w:divBdr>
          <w:divsChild>
            <w:div w:id="11461615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17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9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25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4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4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4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4358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single" w:sz="6" w:space="11" w:color="auto"/>
            <w:right w:val="none" w:sz="0" w:space="0" w:color="auto"/>
          </w:divBdr>
          <w:divsChild>
            <w:div w:id="15679526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1842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single" w:sz="6" w:space="11" w:color="auto"/>
            <w:right w:val="none" w:sz="0" w:space="0" w:color="auto"/>
          </w:divBdr>
          <w:divsChild>
            <w:div w:id="18085454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9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34170">
              <w:marLeft w:val="-210"/>
              <w:marRight w:val="-210"/>
              <w:marTop w:val="0"/>
              <w:marBottom w:val="0"/>
              <w:divBdr>
                <w:top w:val="single" w:sz="6" w:space="23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1071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56</cp:revision>
  <dcterms:created xsi:type="dcterms:W3CDTF">2025-02-19T20:22:00Z</dcterms:created>
  <dcterms:modified xsi:type="dcterms:W3CDTF">2025-02-21T09:49:00Z</dcterms:modified>
</cp:coreProperties>
</file>